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90" w:rsidRDefault="00C26190" w:rsidP="00C26190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left:0;text-align:left;margin-left:-9.75pt;margin-top:-58.5pt;width:282pt;height:304.5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" stroked="f">
            <v:textbox>
              <w:txbxContent>
                <w:p w:rsidR="00C26190" w:rsidRDefault="00C26190" w:rsidP="00C26190">
                  <w:pPr>
                    <w:rPr>
                      <w:b/>
                      <w:sz w:val="22"/>
                    </w:rPr>
                  </w:pPr>
                </w:p>
                <w:p w:rsidR="00C26190" w:rsidRDefault="00C26190" w:rsidP="00C26190">
                  <w:pPr>
                    <w:ind w:firstLine="720"/>
                    <w:rPr>
                      <w:b/>
                      <w:sz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0075" cy="561975"/>
                        <wp:effectExtent l="19050" t="0" r="9525" b="0"/>
                        <wp:docPr id="1" name="Εικόνα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6190" w:rsidRDefault="00C26190" w:rsidP="00C26190">
                  <w:pPr>
                    <w:rPr>
                      <w:b/>
                      <w:sz w:val="22"/>
                    </w:rPr>
                  </w:pPr>
                </w:p>
                <w:p w:rsidR="00C26190" w:rsidRPr="00BE24D8" w:rsidRDefault="00C26190" w:rsidP="00C26190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 xml:space="preserve">ΕΛΛΗΝΙΚΗ ΔΗΜΟΚΡΑΤΙΑ                                                                  </w:t>
                  </w:r>
                </w:p>
                <w:p w:rsidR="00C26190" w:rsidRPr="00BE24D8" w:rsidRDefault="00C26190" w:rsidP="00C26190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 xml:space="preserve">ΥΠΟΥΡΓΕΙΟ ΕΡΓΑΣΙΑΣ &amp; ΚΟΙΝ/ΚΗΣ ΑΣΦΑΛΙΣΗΣ </w:t>
                  </w:r>
                </w:p>
                <w:p w:rsidR="00C26190" w:rsidRPr="00BE24D8" w:rsidRDefault="00C26190" w:rsidP="00C26190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>ΕΝΙΑΙΟ ΤΑΜΕΙΟ ΑΝΕΞΑΡΤΗΤΑ  ΑΠΑΣΧΟΛΟΥΜΕΝΩΝ</w:t>
                  </w:r>
                </w:p>
                <w:p w:rsidR="00C26190" w:rsidRPr="00BE24D8" w:rsidRDefault="00C26190" w:rsidP="00C26190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>ΓΕΝΙΚΗ ΔΙΕΥΘΥΝΣΗ ΑΣΦΑΛΙΣΗΣ – ΠΑΡΟΧΩΝ</w:t>
                  </w:r>
                </w:p>
                <w:p w:rsidR="00C26190" w:rsidRPr="00BE24D8" w:rsidRDefault="00C26190" w:rsidP="00C26190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>ΔΙΕΥΘΥΝΣΗ ΥΓΕΙΟΝΟΜΙΚΟΥ</w:t>
                  </w:r>
                </w:p>
                <w:p w:rsidR="00C26190" w:rsidRPr="00BE24D8" w:rsidRDefault="00C26190" w:rsidP="00C26190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</w:p>
                <w:p w:rsidR="00C26190" w:rsidRPr="00BE24D8" w:rsidRDefault="00C26190" w:rsidP="00C26190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sz w:val="22"/>
                    </w:rPr>
                    <w:t>Δ/</w:t>
                  </w:r>
                  <w:proofErr w:type="spellStart"/>
                  <w:r w:rsidRPr="00BE24D8">
                    <w:rPr>
                      <w:rFonts w:cs="Arial"/>
                      <w:sz w:val="22"/>
                    </w:rPr>
                    <w:t>νση</w:t>
                  </w:r>
                  <w:proofErr w:type="spellEnd"/>
                  <w:r w:rsidRPr="00BE24D8">
                    <w:rPr>
                      <w:rFonts w:cs="Arial"/>
                      <w:sz w:val="22"/>
                    </w:rPr>
                    <w:t xml:space="preserve">: Μάρνη 22, 10433, Αθήνα                                                                       </w:t>
                  </w:r>
                </w:p>
                <w:p w:rsidR="00C26190" w:rsidRPr="00BE24D8" w:rsidRDefault="00C26190" w:rsidP="00C26190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sz w:val="22"/>
                    </w:rPr>
                    <w:t>Αριθμός τηλεφώνου.: 2105217318</w:t>
                  </w:r>
                  <w:r w:rsidRPr="00BE24D8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                                                        </w:t>
                  </w:r>
                  <w:r w:rsidRPr="00BE24D8">
                    <w:rPr>
                      <w:rFonts w:cs="Arial"/>
                      <w:sz w:val="22"/>
                    </w:rPr>
                    <w:t xml:space="preserve">                                                     </w:t>
                  </w:r>
                </w:p>
                <w:p w:rsidR="00C26190" w:rsidRPr="00BE24D8" w:rsidRDefault="00C26190" w:rsidP="00C26190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sz w:val="22"/>
                    </w:rPr>
                    <w:t>Αριθμός τηλεομοιότυπου: 2105217407</w:t>
                  </w:r>
                  <w:r w:rsidRPr="00BE24D8">
                    <w:rPr>
                      <w:rFonts w:cs="Arial"/>
                      <w:sz w:val="22"/>
                    </w:rPr>
                    <w:tab/>
                  </w:r>
                </w:p>
                <w:p w:rsidR="00C26190" w:rsidRPr="00BE24D8" w:rsidRDefault="00C26190" w:rsidP="00C26190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proofErr w:type="spellStart"/>
                  <w:r w:rsidRPr="00BE24D8">
                    <w:rPr>
                      <w:rFonts w:cs="Arial"/>
                      <w:sz w:val="22"/>
                    </w:rPr>
                    <w:t>Ηλ</w:t>
                  </w:r>
                  <w:proofErr w:type="spellEnd"/>
                  <w:r w:rsidRPr="00BE24D8">
                    <w:rPr>
                      <w:rFonts w:cs="Arial"/>
                      <w:sz w:val="22"/>
                    </w:rPr>
                    <w:t xml:space="preserve">. </w:t>
                  </w:r>
                  <w:proofErr w:type="spellStart"/>
                  <w:r w:rsidRPr="00BE24D8">
                    <w:rPr>
                      <w:rFonts w:cs="Arial"/>
                      <w:sz w:val="22"/>
                    </w:rPr>
                    <w:t>Ταχυδ</w:t>
                  </w:r>
                  <w:proofErr w:type="spellEnd"/>
                  <w:r w:rsidRPr="00BE24D8">
                    <w:rPr>
                      <w:rFonts w:cs="Arial"/>
                      <w:sz w:val="22"/>
                    </w:rPr>
                    <w:t xml:space="preserve">.: </w:t>
                  </w:r>
                  <w:r>
                    <w:rPr>
                      <w:rFonts w:cs="Arial"/>
                      <w:sz w:val="22"/>
                    </w:rPr>
                    <w:t>yy</w:t>
                  </w:r>
                  <w:r w:rsidRPr="00BE24D8">
                    <w:rPr>
                      <w:rFonts w:cs="Arial"/>
                      <w:sz w:val="22"/>
                    </w:rPr>
                    <w:t>-</w:t>
                  </w:r>
                  <w:r>
                    <w:rPr>
                      <w:rFonts w:cs="Arial"/>
                      <w:sz w:val="22"/>
                    </w:rPr>
                    <w:t>etaa</w:t>
                  </w:r>
                  <w:r w:rsidRPr="00BE24D8">
                    <w:rPr>
                      <w:rFonts w:cs="Arial"/>
                      <w:sz w:val="22"/>
                    </w:rPr>
                    <w:t>@</w:t>
                  </w:r>
                  <w:r>
                    <w:rPr>
                      <w:rFonts w:cs="Arial"/>
                      <w:sz w:val="22"/>
                    </w:rPr>
                    <w:t>tsmede</w:t>
                  </w:r>
                  <w:r w:rsidRPr="00BE24D8">
                    <w:rPr>
                      <w:rFonts w:cs="Arial"/>
                      <w:sz w:val="22"/>
                    </w:rPr>
                    <w:t>.</w:t>
                  </w:r>
                  <w:r>
                    <w:rPr>
                      <w:rFonts w:cs="Arial"/>
                      <w:sz w:val="22"/>
                    </w:rPr>
                    <w:t>gr</w:t>
                  </w:r>
                  <w:r w:rsidRPr="00BE24D8">
                    <w:rPr>
                      <w:rFonts w:cs="Arial"/>
                      <w:sz w:val="22"/>
                    </w:rPr>
                    <w:t xml:space="preserve">                                                             </w:t>
                  </w:r>
                </w:p>
                <w:p w:rsidR="00C26190" w:rsidRPr="007072D4" w:rsidRDefault="00C26190" w:rsidP="00C26190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 xml:space="preserve">Πληροφορίες: Γ. </w:t>
                  </w:r>
                  <w:proofErr w:type="spellStart"/>
                  <w:r>
                    <w:rPr>
                      <w:rFonts w:cs="Arial"/>
                      <w:sz w:val="22"/>
                    </w:rPr>
                    <w:t>Βαζίκας</w:t>
                  </w:r>
                  <w:proofErr w:type="spellEnd"/>
                </w:p>
                <w:p w:rsidR="00C26190" w:rsidRDefault="00C26190" w:rsidP="00C26190">
                  <w:pPr>
                    <w:spacing w:line="360" w:lineRule="auto"/>
                  </w:pPr>
                  <w:r>
                    <w:rPr>
                      <w:rFonts w:cs="Arial"/>
                      <w:sz w:val="22"/>
                    </w:rPr>
                    <w:t xml:space="preserve">                                                                                                             </w:t>
                  </w:r>
                </w:p>
              </w:txbxContent>
            </v:textbox>
            <w10:wrap type="square" anchorx="margin" anchory="margin"/>
          </v:shape>
        </w:pict>
      </w:r>
    </w:p>
    <w:p w:rsidR="00C26190" w:rsidRPr="00A143BE" w:rsidRDefault="00C26190" w:rsidP="00C26190">
      <w:pPr>
        <w:rPr>
          <w:rFonts w:ascii="Arial" w:hAnsi="Arial"/>
          <w:sz w:val="22"/>
          <w:szCs w:val="20"/>
          <w:lang w:val="en-US"/>
        </w:rPr>
      </w:pPr>
      <w:r w:rsidRPr="007072D4">
        <w:rPr>
          <w:rFonts w:ascii="Arial" w:hAnsi="Arial"/>
          <w:sz w:val="22"/>
          <w:szCs w:val="20"/>
        </w:rPr>
        <w:t xml:space="preserve">Αθήνα, </w:t>
      </w:r>
      <w:r>
        <w:rPr>
          <w:rFonts w:ascii="Arial" w:hAnsi="Arial"/>
          <w:sz w:val="22"/>
          <w:szCs w:val="20"/>
          <w:lang w:val="en-US"/>
        </w:rPr>
        <w:t>16-05-2011</w:t>
      </w:r>
    </w:p>
    <w:p w:rsidR="00C26190" w:rsidRPr="007072D4" w:rsidRDefault="00C26190" w:rsidP="00C26190">
      <w:pPr>
        <w:rPr>
          <w:rFonts w:ascii="Arial" w:hAnsi="Arial"/>
          <w:sz w:val="22"/>
          <w:szCs w:val="20"/>
        </w:rPr>
      </w:pPr>
      <w:r w:rsidRPr="007072D4">
        <w:rPr>
          <w:rFonts w:ascii="Arial" w:hAnsi="Arial"/>
          <w:sz w:val="22"/>
          <w:szCs w:val="20"/>
        </w:rPr>
        <w:t xml:space="preserve">Αρ. </w:t>
      </w:r>
      <w:proofErr w:type="spellStart"/>
      <w:r w:rsidRPr="007072D4">
        <w:rPr>
          <w:rFonts w:ascii="Arial" w:hAnsi="Arial"/>
          <w:sz w:val="22"/>
          <w:szCs w:val="20"/>
        </w:rPr>
        <w:t>Πρωτ</w:t>
      </w:r>
      <w:proofErr w:type="spellEnd"/>
      <w:r w:rsidRPr="007072D4">
        <w:rPr>
          <w:rFonts w:ascii="Arial" w:hAnsi="Arial"/>
          <w:sz w:val="22"/>
          <w:szCs w:val="20"/>
        </w:rPr>
        <w:t>.:</w:t>
      </w:r>
      <w:r w:rsidRPr="007072D4">
        <w:rPr>
          <w:rFonts w:ascii="Arial" w:hAnsi="Arial"/>
          <w:b/>
          <w:sz w:val="22"/>
          <w:szCs w:val="20"/>
        </w:rPr>
        <w:t xml:space="preserve"> </w:t>
      </w:r>
      <w:r>
        <w:rPr>
          <w:rFonts w:ascii="Arial" w:hAnsi="Arial"/>
          <w:b/>
          <w:sz w:val="22"/>
          <w:szCs w:val="20"/>
          <w:lang w:val="en-US"/>
        </w:rPr>
        <w:t>78543/6245/1</w:t>
      </w:r>
      <w:r w:rsidRPr="007072D4">
        <w:rPr>
          <w:rFonts w:ascii="Arial" w:hAnsi="Arial"/>
          <w:b/>
          <w:sz w:val="22"/>
          <w:szCs w:val="20"/>
        </w:rPr>
        <w:t xml:space="preserve">    </w:t>
      </w:r>
    </w:p>
    <w:p w:rsidR="00C26190" w:rsidRPr="007072D4" w:rsidRDefault="00C26190" w:rsidP="00C26190">
      <w:pPr>
        <w:overflowPunct w:val="0"/>
        <w:autoSpaceDE w:val="0"/>
        <w:autoSpaceDN w:val="0"/>
        <w:adjustRightInd w:val="0"/>
        <w:rPr>
          <w:rFonts w:ascii="Arial" w:hAnsi="Arial"/>
          <w:sz w:val="26"/>
          <w:szCs w:val="20"/>
        </w:rPr>
      </w:pPr>
    </w:p>
    <w:p w:rsidR="00C26190" w:rsidRPr="007072D4" w:rsidRDefault="00C26190" w:rsidP="00C26190">
      <w:pPr>
        <w:overflowPunct w:val="0"/>
        <w:autoSpaceDE w:val="0"/>
        <w:autoSpaceDN w:val="0"/>
        <w:adjustRightInd w:val="0"/>
        <w:rPr>
          <w:rFonts w:ascii="Arial" w:hAnsi="Arial"/>
          <w:sz w:val="26"/>
          <w:szCs w:val="20"/>
        </w:rPr>
      </w:pPr>
      <w:r w:rsidRPr="007072D4">
        <w:rPr>
          <w:rFonts w:ascii="Arial" w:hAnsi="Arial"/>
          <w:sz w:val="26"/>
          <w:szCs w:val="20"/>
        </w:rPr>
        <w:t xml:space="preserve"> </w:t>
      </w:r>
    </w:p>
    <w:p w:rsidR="00C26190" w:rsidRDefault="00C26190" w:rsidP="00C26190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  <w:u w:val="single"/>
          <w:lang w:val="en-US"/>
        </w:rPr>
      </w:pPr>
      <w:r>
        <w:rPr>
          <w:rFonts w:ascii="Arial" w:hAnsi="Arial"/>
          <w:b/>
          <w:sz w:val="22"/>
          <w:szCs w:val="22"/>
          <w:u w:val="single"/>
        </w:rPr>
        <w:t>Προς:</w:t>
      </w:r>
    </w:p>
    <w:p w:rsidR="00C26190" w:rsidRDefault="00C26190" w:rsidP="00C26190">
      <w:pPr>
        <w:numPr>
          <w:ilvl w:val="0"/>
          <w:numId w:val="3"/>
        </w:numPr>
        <w:spacing w:line="360" w:lineRule="auto"/>
        <w:ind w:right="-1234"/>
        <w:jc w:val="both"/>
        <w:rPr>
          <w:b/>
          <w:sz w:val="22"/>
        </w:rPr>
      </w:pPr>
      <w:r>
        <w:rPr>
          <w:b/>
          <w:sz w:val="22"/>
        </w:rPr>
        <w:t>Προέδρους των Δικηγορικών Συλλόγων Επαρχίας</w:t>
      </w:r>
    </w:p>
    <w:p w:rsidR="00C26190" w:rsidRDefault="00C26190" w:rsidP="00C26190">
      <w:pPr>
        <w:numPr>
          <w:ilvl w:val="0"/>
          <w:numId w:val="3"/>
        </w:numPr>
        <w:spacing w:line="360" w:lineRule="auto"/>
        <w:ind w:right="-1234"/>
        <w:jc w:val="both"/>
        <w:rPr>
          <w:b/>
          <w:sz w:val="22"/>
        </w:rPr>
      </w:pPr>
      <w:r>
        <w:rPr>
          <w:b/>
          <w:sz w:val="22"/>
        </w:rPr>
        <w:t>Πρόεδρο της Ομοσπονδίας Δικαστικών Επιμελητών Ελλάδος</w:t>
      </w:r>
    </w:p>
    <w:p w:rsidR="00C26190" w:rsidRDefault="00C26190" w:rsidP="00C26190">
      <w:pPr>
        <w:numPr>
          <w:ilvl w:val="0"/>
          <w:numId w:val="3"/>
        </w:numPr>
        <w:spacing w:line="360" w:lineRule="auto"/>
        <w:ind w:right="-1234"/>
        <w:jc w:val="both"/>
        <w:rPr>
          <w:b/>
          <w:sz w:val="22"/>
        </w:rPr>
      </w:pPr>
      <w:r>
        <w:rPr>
          <w:b/>
          <w:sz w:val="22"/>
        </w:rPr>
        <w:t>Προέδρους των Συλλόγων Δικαστικών Επιμελητών</w:t>
      </w:r>
    </w:p>
    <w:p w:rsidR="00C26190" w:rsidRDefault="00C26190" w:rsidP="00C26190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:rsidR="00C26190" w:rsidRDefault="00C26190" w:rsidP="00C26190">
      <w:pPr>
        <w:rPr>
          <w:rFonts w:ascii="Tahoma" w:hAnsi="Tahoma"/>
          <w:sz w:val="22"/>
          <w:lang w:val="en-US"/>
        </w:rPr>
      </w:pPr>
    </w:p>
    <w:p w:rsidR="00C26190" w:rsidRPr="00A143BE" w:rsidRDefault="00C26190" w:rsidP="00C26190">
      <w:pPr>
        <w:overflowPunct w:val="0"/>
        <w:autoSpaceDE w:val="0"/>
        <w:autoSpaceDN w:val="0"/>
        <w:adjustRightInd w:val="0"/>
        <w:jc w:val="both"/>
        <w:rPr>
          <w:b/>
          <w:sz w:val="48"/>
          <w:szCs w:val="48"/>
          <w:lang w:val="en-US"/>
        </w:rPr>
      </w:pPr>
    </w:p>
    <w:p w:rsidR="00C26190" w:rsidRPr="00A143BE" w:rsidRDefault="00C26190" w:rsidP="00C26190">
      <w:pPr>
        <w:spacing w:line="360" w:lineRule="auto"/>
        <w:jc w:val="both"/>
        <w:rPr>
          <w:b/>
          <w:sz w:val="22"/>
          <w:szCs w:val="22"/>
          <w:lang w:val="en-US"/>
        </w:rPr>
      </w:pPr>
    </w:p>
    <w:p w:rsidR="00C26190" w:rsidRPr="00857FDE" w:rsidRDefault="00C26190" w:rsidP="00C26190">
      <w:pPr>
        <w:spacing w:line="360" w:lineRule="auto"/>
        <w:jc w:val="both"/>
        <w:rPr>
          <w:b/>
          <w:sz w:val="22"/>
          <w:szCs w:val="22"/>
        </w:rPr>
      </w:pPr>
      <w:r w:rsidRPr="00857FDE">
        <w:rPr>
          <w:b/>
          <w:sz w:val="22"/>
          <w:szCs w:val="22"/>
        </w:rPr>
        <w:t xml:space="preserve">Θέμα: Δικαιολογητικά που απαιτούνται </w:t>
      </w:r>
      <w:r>
        <w:rPr>
          <w:b/>
          <w:sz w:val="22"/>
          <w:szCs w:val="22"/>
        </w:rPr>
        <w:t>για την έγκριση της δαπάνης για υπερηχογράφημα, εργαστηριακές εξετάσεις κατά τη διάρκεια της κύησης και εξωσωματική γονιμοποίηση</w:t>
      </w:r>
    </w:p>
    <w:p w:rsidR="00C26190" w:rsidRDefault="00C26190" w:rsidP="00C26190">
      <w:pPr>
        <w:spacing w:line="360" w:lineRule="auto"/>
        <w:jc w:val="both"/>
        <w:rPr>
          <w:sz w:val="22"/>
          <w:szCs w:val="22"/>
        </w:rPr>
      </w:pPr>
    </w:p>
    <w:p w:rsidR="00C26190" w:rsidRPr="003B7686" w:rsidRDefault="00C26190" w:rsidP="00C26190">
      <w:pPr>
        <w:rPr>
          <w:b/>
          <w:sz w:val="22"/>
          <w:szCs w:val="22"/>
          <w:u w:val="single"/>
        </w:rPr>
      </w:pPr>
      <w:r w:rsidRPr="003B7686">
        <w:rPr>
          <w:b/>
          <w:sz w:val="22"/>
          <w:szCs w:val="22"/>
          <w:u w:val="single"/>
        </w:rPr>
        <w:t>Α) ΥΠΕΡΗΧΟΓΡΑΦΗΜΑΤΑ</w:t>
      </w:r>
    </w:p>
    <w:p w:rsidR="00C26190" w:rsidRPr="003B7686" w:rsidRDefault="00C26190" w:rsidP="00C26190">
      <w:pPr>
        <w:jc w:val="both"/>
        <w:rPr>
          <w:b/>
          <w:sz w:val="22"/>
          <w:szCs w:val="22"/>
          <w:u w:val="single"/>
        </w:rPr>
      </w:pPr>
    </w:p>
    <w:p w:rsidR="00C26190" w:rsidRPr="003B7686" w:rsidRDefault="00C26190" w:rsidP="00C2619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B7686">
        <w:rPr>
          <w:sz w:val="22"/>
          <w:szCs w:val="22"/>
        </w:rPr>
        <w:t xml:space="preserve">Εγκρίνεται η εφαρμογή της </w:t>
      </w:r>
      <w:proofErr w:type="spellStart"/>
      <w:r w:rsidRPr="003B7686">
        <w:rPr>
          <w:b/>
          <w:sz w:val="22"/>
          <w:szCs w:val="22"/>
        </w:rPr>
        <w:t>υπερηχογραφικής</w:t>
      </w:r>
      <w:proofErr w:type="spellEnd"/>
      <w:r w:rsidRPr="003B7686">
        <w:rPr>
          <w:b/>
          <w:sz w:val="22"/>
          <w:szCs w:val="22"/>
        </w:rPr>
        <w:t xml:space="preserve"> εξέτασης </w:t>
      </w:r>
      <w:r w:rsidRPr="003B7686">
        <w:rPr>
          <w:sz w:val="22"/>
          <w:szCs w:val="22"/>
        </w:rPr>
        <w:t xml:space="preserve">σε όλες ανεξαιρέτως τις κυήσεις </w:t>
      </w:r>
      <w:r w:rsidRPr="003B7686">
        <w:rPr>
          <w:b/>
          <w:sz w:val="22"/>
          <w:szCs w:val="22"/>
        </w:rPr>
        <w:t>μέχρι τρεις (3) φορές</w:t>
      </w:r>
      <w:r w:rsidRPr="003B7686">
        <w:rPr>
          <w:sz w:val="22"/>
          <w:szCs w:val="22"/>
        </w:rPr>
        <w:t xml:space="preserve">, για όλη τη διάρκεια της κύησης και ιδιαίτερα την </w:t>
      </w:r>
      <w:r w:rsidRPr="003B7686">
        <w:rPr>
          <w:i/>
          <w:sz w:val="22"/>
          <w:szCs w:val="22"/>
        </w:rPr>
        <w:t>10</w:t>
      </w:r>
      <w:r w:rsidRPr="003B7686">
        <w:rPr>
          <w:i/>
          <w:sz w:val="22"/>
          <w:szCs w:val="22"/>
          <w:vertAlign w:val="superscript"/>
        </w:rPr>
        <w:t>η</w:t>
      </w:r>
      <w:r w:rsidRPr="003B7686">
        <w:rPr>
          <w:i/>
          <w:sz w:val="22"/>
          <w:szCs w:val="22"/>
        </w:rPr>
        <w:t>, 20</w:t>
      </w:r>
      <w:r w:rsidRPr="003B7686">
        <w:rPr>
          <w:i/>
          <w:sz w:val="22"/>
          <w:szCs w:val="22"/>
          <w:vertAlign w:val="superscript"/>
        </w:rPr>
        <w:t>η</w:t>
      </w:r>
      <w:r w:rsidRPr="003B7686">
        <w:rPr>
          <w:i/>
          <w:sz w:val="22"/>
          <w:szCs w:val="22"/>
        </w:rPr>
        <w:t xml:space="preserve"> και 30</w:t>
      </w:r>
      <w:r w:rsidRPr="003B7686">
        <w:rPr>
          <w:i/>
          <w:sz w:val="22"/>
          <w:szCs w:val="22"/>
          <w:vertAlign w:val="superscript"/>
        </w:rPr>
        <w:t>η</w:t>
      </w:r>
      <w:r w:rsidRPr="003B7686">
        <w:rPr>
          <w:sz w:val="22"/>
          <w:szCs w:val="22"/>
        </w:rPr>
        <w:t xml:space="preserve"> εβδομάδα εγκυμοσύνης.</w:t>
      </w:r>
    </w:p>
    <w:p w:rsidR="00C26190" w:rsidRPr="003B7686" w:rsidRDefault="00C26190" w:rsidP="00C2619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B7686">
        <w:rPr>
          <w:sz w:val="22"/>
          <w:szCs w:val="22"/>
        </w:rPr>
        <w:t xml:space="preserve">Σε κυήσεις </w:t>
      </w:r>
      <w:r w:rsidRPr="003B7686">
        <w:rPr>
          <w:b/>
          <w:sz w:val="22"/>
          <w:szCs w:val="22"/>
          <w:u w:val="single"/>
        </w:rPr>
        <w:t>με αυξημένο κίνδυνο</w:t>
      </w:r>
      <w:r w:rsidRPr="003B7686">
        <w:rPr>
          <w:sz w:val="22"/>
          <w:szCs w:val="22"/>
        </w:rPr>
        <w:t xml:space="preserve">, η συχνότητα </w:t>
      </w:r>
      <w:proofErr w:type="spellStart"/>
      <w:r w:rsidRPr="003B7686">
        <w:rPr>
          <w:sz w:val="22"/>
          <w:szCs w:val="22"/>
        </w:rPr>
        <w:t>υπερηχογραφικής</w:t>
      </w:r>
      <w:proofErr w:type="spellEnd"/>
      <w:r w:rsidRPr="003B7686">
        <w:rPr>
          <w:sz w:val="22"/>
          <w:szCs w:val="22"/>
        </w:rPr>
        <w:t xml:space="preserve"> εξέτασης </w:t>
      </w:r>
      <w:r w:rsidRPr="003B7686">
        <w:rPr>
          <w:b/>
          <w:sz w:val="22"/>
          <w:szCs w:val="22"/>
        </w:rPr>
        <w:t>επαφίεται στην εκτίμηση του εξειδικευμένου ιατρού</w:t>
      </w:r>
      <w:r w:rsidRPr="003B7686">
        <w:rPr>
          <w:sz w:val="22"/>
          <w:szCs w:val="22"/>
        </w:rPr>
        <w:t xml:space="preserve">, ο οποίος λειτουργεί σε εξειδικευμένα κέντρα. Τα κέντρα αυτά πρέπει να εντάσσονται σε πλήρεις μονάδες εμβρυομητρικής ιατρικής ή σε μονάδες ιατρικών απεικονιστικών μεθόδων, εφόσον σε αυτές υπηρετεί ειδικός ιατρός, ο οποίος θα έχει ειδική άδεια, όπως ισχύει για τους </w:t>
      </w:r>
      <w:r w:rsidRPr="003B7686">
        <w:rPr>
          <w:b/>
          <w:sz w:val="22"/>
          <w:szCs w:val="22"/>
        </w:rPr>
        <w:t>μαιευτήρες – γυναικολόγους</w:t>
      </w:r>
      <w:r w:rsidRPr="003B7686">
        <w:rPr>
          <w:sz w:val="22"/>
          <w:szCs w:val="22"/>
        </w:rPr>
        <w:t>.</w:t>
      </w:r>
    </w:p>
    <w:p w:rsidR="00C26190" w:rsidRPr="003B7686" w:rsidRDefault="00C26190" w:rsidP="00C2619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B7686">
        <w:rPr>
          <w:sz w:val="22"/>
          <w:szCs w:val="22"/>
        </w:rPr>
        <w:t xml:space="preserve">Ο χαρακτηρισμός μιας κύησης ως </w:t>
      </w:r>
      <w:proofErr w:type="spellStart"/>
      <w:r w:rsidRPr="003B7686">
        <w:rPr>
          <w:sz w:val="22"/>
          <w:szCs w:val="22"/>
        </w:rPr>
        <w:t>χρήζουσας</w:t>
      </w:r>
      <w:proofErr w:type="spellEnd"/>
      <w:r w:rsidRPr="003B7686">
        <w:rPr>
          <w:sz w:val="22"/>
          <w:szCs w:val="22"/>
        </w:rPr>
        <w:t xml:space="preserve"> συστηματικότερης </w:t>
      </w:r>
      <w:proofErr w:type="spellStart"/>
      <w:r w:rsidRPr="003B7686">
        <w:rPr>
          <w:sz w:val="22"/>
          <w:szCs w:val="22"/>
        </w:rPr>
        <w:t>υπερηχογραφικής</w:t>
      </w:r>
      <w:proofErr w:type="spellEnd"/>
      <w:r w:rsidRPr="003B7686">
        <w:rPr>
          <w:sz w:val="22"/>
          <w:szCs w:val="22"/>
        </w:rPr>
        <w:t xml:space="preserve"> παρακολούθησης είναι απαραίτητο να δίδεται από εξειδικευμένο </w:t>
      </w:r>
      <w:r w:rsidRPr="003B7686">
        <w:rPr>
          <w:b/>
          <w:sz w:val="22"/>
          <w:szCs w:val="22"/>
        </w:rPr>
        <w:t>Κρατικό Φορέα</w:t>
      </w:r>
      <w:r w:rsidRPr="003B7686">
        <w:rPr>
          <w:sz w:val="22"/>
          <w:szCs w:val="22"/>
        </w:rPr>
        <w:t>.</w:t>
      </w:r>
    </w:p>
    <w:p w:rsidR="00C26190" w:rsidRPr="003B7686" w:rsidRDefault="00C26190" w:rsidP="00C26190">
      <w:pPr>
        <w:spacing w:line="360" w:lineRule="auto"/>
        <w:jc w:val="both"/>
        <w:rPr>
          <w:sz w:val="22"/>
          <w:szCs w:val="22"/>
        </w:rPr>
      </w:pPr>
    </w:p>
    <w:p w:rsidR="00C26190" w:rsidRPr="003B7686" w:rsidRDefault="00C26190" w:rsidP="00C2619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3B7686">
        <w:rPr>
          <w:b/>
          <w:sz w:val="22"/>
          <w:szCs w:val="22"/>
          <w:u w:val="single"/>
        </w:rPr>
        <w:t>Β) ΕΡΓΑΣΤΗΡΙΑΚΕΣ  ΕΞΕΤΑΣΕΙΣ</w:t>
      </w:r>
    </w:p>
    <w:p w:rsidR="00C26190" w:rsidRPr="003B7686" w:rsidRDefault="00C26190" w:rsidP="00C261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B7686">
        <w:rPr>
          <w:sz w:val="22"/>
          <w:szCs w:val="22"/>
        </w:rPr>
        <w:t xml:space="preserve">Εγκρίνεται ο συνηθισμένος, προβλεπόμενος εργαστηριακός έλεγχος κατά τη διάρκεια της κύησης. </w:t>
      </w:r>
    </w:p>
    <w:p w:rsidR="00C26190" w:rsidRPr="003B7686" w:rsidRDefault="00C26190" w:rsidP="00C26190">
      <w:pPr>
        <w:spacing w:line="360" w:lineRule="auto"/>
        <w:jc w:val="both"/>
        <w:rPr>
          <w:sz w:val="22"/>
          <w:szCs w:val="22"/>
        </w:rPr>
      </w:pPr>
    </w:p>
    <w:p w:rsidR="00C26190" w:rsidRPr="003B7686" w:rsidRDefault="00C26190" w:rsidP="00C2619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3B7686">
        <w:rPr>
          <w:b/>
          <w:sz w:val="22"/>
          <w:szCs w:val="22"/>
          <w:u w:val="single"/>
        </w:rPr>
        <w:lastRenderedPageBreak/>
        <w:t>Γ) ΕΞΩΣΩΜΑΤΙΚΗ ΓΟΝΙΜΟΠΟΙΗΣΗ</w:t>
      </w:r>
    </w:p>
    <w:p w:rsidR="00C26190" w:rsidRPr="003B7686" w:rsidRDefault="00C26190" w:rsidP="00C26190">
      <w:pPr>
        <w:spacing w:line="360" w:lineRule="auto"/>
        <w:jc w:val="both"/>
        <w:rPr>
          <w:sz w:val="22"/>
          <w:szCs w:val="22"/>
        </w:rPr>
      </w:pPr>
      <w:r w:rsidRPr="003B7686">
        <w:rPr>
          <w:sz w:val="22"/>
          <w:szCs w:val="22"/>
        </w:rPr>
        <w:t>Για την έγκριση των δαπανών  της εξωσωματικής γονιμοποίησης απαιτούνται τα κάτωθι:</w:t>
      </w:r>
    </w:p>
    <w:p w:rsidR="00C26190" w:rsidRPr="003B7686" w:rsidRDefault="00C26190" w:rsidP="00C261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B7686">
        <w:rPr>
          <w:sz w:val="22"/>
          <w:szCs w:val="22"/>
        </w:rPr>
        <w:t xml:space="preserve">Εμπεριστατωμένη γνωμάτευση εξειδικευμένου ιατρού στην οποία να αναφέρεται η </w:t>
      </w:r>
      <w:r w:rsidRPr="003B7686">
        <w:rPr>
          <w:b/>
          <w:sz w:val="22"/>
          <w:szCs w:val="22"/>
          <w:u w:val="single"/>
        </w:rPr>
        <w:t>αίτια</w:t>
      </w:r>
      <w:r w:rsidRPr="003B7686">
        <w:rPr>
          <w:sz w:val="22"/>
          <w:szCs w:val="22"/>
        </w:rPr>
        <w:t xml:space="preserve"> καθώς  και η </w:t>
      </w:r>
      <w:r w:rsidRPr="003B7686">
        <w:rPr>
          <w:b/>
          <w:sz w:val="22"/>
          <w:szCs w:val="22"/>
          <w:u w:val="single"/>
        </w:rPr>
        <w:t>τεχνική</w:t>
      </w:r>
      <w:r w:rsidRPr="003B7686">
        <w:rPr>
          <w:sz w:val="22"/>
          <w:szCs w:val="22"/>
        </w:rPr>
        <w:t xml:space="preserve"> </w:t>
      </w:r>
      <w:r w:rsidRPr="003B7686">
        <w:rPr>
          <w:b/>
          <w:sz w:val="22"/>
          <w:szCs w:val="22"/>
        </w:rPr>
        <w:t>(αναλυτικά και χρονολογικά)</w:t>
      </w:r>
      <w:r w:rsidRPr="003B7686">
        <w:rPr>
          <w:sz w:val="22"/>
          <w:szCs w:val="22"/>
        </w:rPr>
        <w:t xml:space="preserve"> των σταδίων που θα ακολουθηθούν κατά την εξωσωματική γονιμοποίηση. </w:t>
      </w:r>
    </w:p>
    <w:p w:rsidR="00C26190" w:rsidRPr="003B7686" w:rsidRDefault="00C26190" w:rsidP="00C261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B7686">
        <w:rPr>
          <w:sz w:val="22"/>
          <w:szCs w:val="22"/>
        </w:rPr>
        <w:t xml:space="preserve">Εμπεριστατωμένη γνωμάτευση εξειδικευμένου ιατρού στην οποία να </w:t>
      </w:r>
      <w:r w:rsidRPr="003B7686">
        <w:rPr>
          <w:b/>
          <w:sz w:val="22"/>
          <w:szCs w:val="22"/>
        </w:rPr>
        <w:t>βεβαιώνεται</w:t>
      </w:r>
      <w:r w:rsidRPr="003B7686">
        <w:rPr>
          <w:sz w:val="22"/>
          <w:szCs w:val="22"/>
        </w:rPr>
        <w:t xml:space="preserve"> το </w:t>
      </w:r>
      <w:r w:rsidRPr="003B7686">
        <w:rPr>
          <w:b/>
          <w:sz w:val="22"/>
          <w:szCs w:val="22"/>
          <w:u w:val="single"/>
        </w:rPr>
        <w:t>είδος</w:t>
      </w:r>
      <w:r w:rsidRPr="003B7686">
        <w:rPr>
          <w:sz w:val="22"/>
          <w:szCs w:val="22"/>
        </w:rPr>
        <w:t xml:space="preserve"> των φαρμάκων που χρησιμοποιήθηκαν ανά στάδιο, η </w:t>
      </w:r>
      <w:r w:rsidRPr="003B7686">
        <w:rPr>
          <w:b/>
          <w:sz w:val="22"/>
          <w:szCs w:val="22"/>
          <w:u w:val="single"/>
        </w:rPr>
        <w:t>ποσότητα</w:t>
      </w:r>
      <w:r w:rsidRPr="003B7686">
        <w:rPr>
          <w:sz w:val="22"/>
          <w:szCs w:val="22"/>
        </w:rPr>
        <w:t xml:space="preserve"> που χορηγήθηκε ανά στάδιο και ακριβώς τα </w:t>
      </w:r>
      <w:r w:rsidRPr="003B7686">
        <w:rPr>
          <w:b/>
          <w:sz w:val="22"/>
          <w:szCs w:val="22"/>
          <w:u w:val="single"/>
        </w:rPr>
        <w:t>χρονικά διαστήματα</w:t>
      </w:r>
      <w:r w:rsidRPr="003B7686">
        <w:rPr>
          <w:sz w:val="22"/>
          <w:szCs w:val="22"/>
        </w:rPr>
        <w:t xml:space="preserve"> που χορηγήθηκαν. </w:t>
      </w:r>
    </w:p>
    <w:p w:rsidR="00C26190" w:rsidRPr="003B7686" w:rsidRDefault="00C26190" w:rsidP="00C261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B7686">
        <w:rPr>
          <w:sz w:val="22"/>
          <w:szCs w:val="22"/>
        </w:rPr>
        <w:t xml:space="preserve">Ξεχωριστά τιμολόγια για την </w:t>
      </w:r>
      <w:proofErr w:type="spellStart"/>
      <w:r w:rsidRPr="003B7686">
        <w:rPr>
          <w:b/>
          <w:sz w:val="22"/>
          <w:szCs w:val="22"/>
        </w:rPr>
        <w:t>ωοληψία</w:t>
      </w:r>
      <w:proofErr w:type="spellEnd"/>
      <w:r w:rsidRPr="003B7686">
        <w:rPr>
          <w:sz w:val="22"/>
          <w:szCs w:val="22"/>
        </w:rPr>
        <w:t xml:space="preserve"> και την </w:t>
      </w:r>
      <w:proofErr w:type="spellStart"/>
      <w:r w:rsidRPr="003B7686">
        <w:rPr>
          <w:b/>
          <w:sz w:val="22"/>
          <w:szCs w:val="22"/>
        </w:rPr>
        <w:t>εμβρυομεταφορά</w:t>
      </w:r>
      <w:proofErr w:type="spellEnd"/>
      <w:r w:rsidRPr="003B7686">
        <w:rPr>
          <w:sz w:val="22"/>
          <w:szCs w:val="22"/>
        </w:rPr>
        <w:t>.</w:t>
      </w:r>
    </w:p>
    <w:p w:rsidR="00C26190" w:rsidRPr="003B7686" w:rsidRDefault="00C26190" w:rsidP="00C2619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B7686">
        <w:rPr>
          <w:sz w:val="22"/>
          <w:szCs w:val="22"/>
        </w:rPr>
        <w:t xml:space="preserve">Σε περίπτωση που χρειαστεί επανάληψη της διαδικασίας </w:t>
      </w:r>
      <w:proofErr w:type="spellStart"/>
      <w:r w:rsidRPr="003B7686">
        <w:rPr>
          <w:sz w:val="22"/>
          <w:szCs w:val="22"/>
        </w:rPr>
        <w:t>ωοληψίας</w:t>
      </w:r>
      <w:proofErr w:type="spellEnd"/>
      <w:r w:rsidRPr="003B7686">
        <w:rPr>
          <w:sz w:val="22"/>
          <w:szCs w:val="22"/>
        </w:rPr>
        <w:t xml:space="preserve"> και </w:t>
      </w:r>
      <w:proofErr w:type="spellStart"/>
      <w:r w:rsidRPr="003B7686">
        <w:rPr>
          <w:sz w:val="22"/>
          <w:szCs w:val="22"/>
        </w:rPr>
        <w:t>εμβρυομεταφοράς</w:t>
      </w:r>
      <w:proofErr w:type="spellEnd"/>
      <w:r w:rsidRPr="003B7686">
        <w:rPr>
          <w:sz w:val="22"/>
          <w:szCs w:val="22"/>
        </w:rPr>
        <w:t xml:space="preserve"> πρέπει να έχει παρέλθει </w:t>
      </w:r>
      <w:r w:rsidRPr="003B7686">
        <w:rPr>
          <w:b/>
          <w:sz w:val="22"/>
          <w:szCs w:val="22"/>
        </w:rPr>
        <w:t>χρονικό διάστημα τριών (3) μηνών τουλάχιστον</w:t>
      </w:r>
      <w:r w:rsidRPr="003B7686">
        <w:rPr>
          <w:sz w:val="22"/>
          <w:szCs w:val="22"/>
        </w:rPr>
        <w:t>, προκειμένου να εγκριθεί εκ νέου η δαπάνη.</w:t>
      </w:r>
    </w:p>
    <w:p w:rsidR="00C26190" w:rsidRPr="003B7686" w:rsidRDefault="00C26190" w:rsidP="00C26190">
      <w:pPr>
        <w:spacing w:line="360" w:lineRule="auto"/>
        <w:jc w:val="both"/>
        <w:rPr>
          <w:sz w:val="22"/>
          <w:szCs w:val="22"/>
        </w:rPr>
      </w:pPr>
    </w:p>
    <w:p w:rsidR="00C26190" w:rsidRPr="003B7686" w:rsidRDefault="00C26190" w:rsidP="00C2619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</w:t>
      </w:r>
      <w:r w:rsidRPr="003B7686">
        <w:rPr>
          <w:sz w:val="22"/>
          <w:szCs w:val="22"/>
        </w:rPr>
        <w:t xml:space="preserve">Ο Διευθυντής Υγειονομικού         </w:t>
      </w:r>
    </w:p>
    <w:p w:rsidR="00C26190" w:rsidRPr="003B7686" w:rsidRDefault="00C26190" w:rsidP="00C26190">
      <w:pPr>
        <w:ind w:left="360"/>
        <w:rPr>
          <w:sz w:val="22"/>
          <w:szCs w:val="22"/>
        </w:rPr>
      </w:pPr>
      <w:r w:rsidRPr="003B7686">
        <w:rPr>
          <w:sz w:val="22"/>
          <w:szCs w:val="22"/>
        </w:rPr>
        <w:t xml:space="preserve">      </w:t>
      </w:r>
    </w:p>
    <w:p w:rsidR="00C26190" w:rsidRDefault="00C26190" w:rsidP="00C26190">
      <w:pPr>
        <w:ind w:left="360"/>
        <w:rPr>
          <w:sz w:val="22"/>
          <w:szCs w:val="22"/>
        </w:rPr>
      </w:pPr>
      <w:r w:rsidRPr="003B7686">
        <w:rPr>
          <w:sz w:val="22"/>
          <w:szCs w:val="22"/>
        </w:rPr>
        <w:t xml:space="preserve">    </w:t>
      </w:r>
    </w:p>
    <w:p w:rsidR="00C26190" w:rsidRDefault="00C26190" w:rsidP="00C26190">
      <w:pPr>
        <w:ind w:left="360"/>
        <w:rPr>
          <w:sz w:val="22"/>
          <w:szCs w:val="22"/>
        </w:rPr>
      </w:pPr>
    </w:p>
    <w:p w:rsidR="00C26190" w:rsidRPr="003B7686" w:rsidRDefault="00C26190" w:rsidP="00C2619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Pr="003B7686">
        <w:rPr>
          <w:sz w:val="22"/>
          <w:szCs w:val="22"/>
        </w:rPr>
        <w:t xml:space="preserve"> </w:t>
      </w:r>
      <w:proofErr w:type="spellStart"/>
      <w:r w:rsidRPr="003B7686">
        <w:rPr>
          <w:sz w:val="22"/>
          <w:szCs w:val="22"/>
        </w:rPr>
        <w:t>Ρηγάτος</w:t>
      </w:r>
      <w:proofErr w:type="spellEnd"/>
      <w:r w:rsidRPr="003B7686">
        <w:rPr>
          <w:sz w:val="22"/>
          <w:szCs w:val="22"/>
        </w:rPr>
        <w:t xml:space="preserve"> Θεοφάνης                    </w:t>
      </w:r>
    </w:p>
    <w:p w:rsidR="00C26190" w:rsidRPr="002C71A9" w:rsidRDefault="00C26190" w:rsidP="00C26190">
      <w:pPr>
        <w:spacing w:line="360" w:lineRule="auto"/>
        <w:rPr>
          <w:sz w:val="36"/>
          <w:szCs w:val="36"/>
        </w:rPr>
      </w:pPr>
    </w:p>
    <w:p w:rsidR="00C26190" w:rsidRPr="004D3F44" w:rsidRDefault="00C26190" w:rsidP="00C26190">
      <w:pPr>
        <w:rPr>
          <w:b/>
          <w:sz w:val="36"/>
          <w:szCs w:val="36"/>
        </w:rPr>
      </w:pPr>
    </w:p>
    <w:p w:rsidR="009777F8" w:rsidRDefault="009777F8"/>
    <w:sectPr w:rsidR="009777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29F1"/>
    <w:multiLevelType w:val="hybridMultilevel"/>
    <w:tmpl w:val="13088D8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6D0A57"/>
    <w:multiLevelType w:val="hybridMultilevel"/>
    <w:tmpl w:val="C186B9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81D30"/>
    <w:multiLevelType w:val="hybridMultilevel"/>
    <w:tmpl w:val="AC7CB7C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6190"/>
    <w:rsid w:val="009777F8"/>
    <w:rsid w:val="00C26190"/>
    <w:rsid w:val="00F2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61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619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</dc:creator>
  <cp:keywords/>
  <dc:description/>
  <cp:lastModifiedBy>IZABEL</cp:lastModifiedBy>
  <cp:revision>1</cp:revision>
  <dcterms:created xsi:type="dcterms:W3CDTF">2013-02-14T13:50:00Z</dcterms:created>
  <dcterms:modified xsi:type="dcterms:W3CDTF">2013-02-14T13:54:00Z</dcterms:modified>
</cp:coreProperties>
</file>