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00" w:rsidRDefault="00345B00" w:rsidP="00345B00">
      <w:pPr>
        <w:ind w:left="360" w:firstLine="1080"/>
        <w:jc w:val="center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left:0;text-align:left;margin-left:-9.75pt;margin-top:-58.5pt;width:279.75pt;height:328.5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" stroked="f">
            <v:textbox>
              <w:txbxContent>
                <w:p w:rsidR="00345B00" w:rsidRDefault="00345B00" w:rsidP="00345B00">
                  <w:pPr>
                    <w:rPr>
                      <w:b/>
                      <w:sz w:val="22"/>
                    </w:rPr>
                  </w:pPr>
                </w:p>
                <w:p w:rsidR="00345B00" w:rsidRDefault="00345B00" w:rsidP="00345B00">
                  <w:pPr>
                    <w:ind w:firstLine="720"/>
                    <w:rPr>
                      <w:b/>
                      <w:sz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0075" cy="561975"/>
                        <wp:effectExtent l="19050" t="0" r="9525" b="0"/>
                        <wp:docPr id="1" name="Εικόνα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5B00" w:rsidRDefault="00345B00" w:rsidP="00345B00">
                  <w:pPr>
                    <w:rPr>
                      <w:b/>
                      <w:sz w:val="22"/>
                    </w:rPr>
                  </w:pPr>
                </w:p>
                <w:p w:rsidR="00345B00" w:rsidRPr="00BE24D8" w:rsidRDefault="00345B00" w:rsidP="00345B00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 xml:space="preserve">ΕΛΛΗΝΙΚΗ ΔΗΜΟΚΡΑΤΙΑ                                                                  </w:t>
                  </w:r>
                </w:p>
                <w:p w:rsidR="00345B00" w:rsidRPr="00BE24D8" w:rsidRDefault="00345B00" w:rsidP="00345B00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 xml:space="preserve">ΥΠΟΥΡΓΕΙΟ ΕΡΓΑΣΙΑΣ &amp; ΚΟΙΝ/ΚΗΣ ΑΣΦΑΛΙΣΗΣ </w:t>
                  </w:r>
                </w:p>
                <w:p w:rsidR="00345B00" w:rsidRPr="00BE24D8" w:rsidRDefault="00345B00" w:rsidP="00345B00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>ΕΝΙΑΙΟ ΤΑΜΕΙΟ ΑΝΕΞΑΡΤΗΤΑ  ΑΠΑΣΧΟΛΟΥΜΕΝΩΝ</w:t>
                  </w:r>
                </w:p>
                <w:p w:rsidR="00345B00" w:rsidRPr="00BE24D8" w:rsidRDefault="00345B00" w:rsidP="00345B00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>ΓΕΝΙΚΗ ΔΙΕΥΘΥΝΣΗ ΑΣΦΑΛΙΣΗΣ – ΠΑΡΟΧΩΝ</w:t>
                  </w:r>
                </w:p>
                <w:p w:rsidR="00345B00" w:rsidRPr="00BE24D8" w:rsidRDefault="00345B00" w:rsidP="00345B00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>ΔΙΕΥΘΥΝΣΗ ΥΓΕΙΟΝΟΜΙΚΟΥ</w:t>
                  </w:r>
                </w:p>
                <w:p w:rsidR="00345B00" w:rsidRPr="00BE24D8" w:rsidRDefault="00345B00" w:rsidP="00345B00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</w:p>
                <w:p w:rsidR="00345B00" w:rsidRPr="00BE24D8" w:rsidRDefault="00345B00" w:rsidP="00345B00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sz w:val="22"/>
                    </w:rPr>
                    <w:t>Δ/</w:t>
                  </w:r>
                  <w:proofErr w:type="spellStart"/>
                  <w:r w:rsidRPr="00BE24D8">
                    <w:rPr>
                      <w:rFonts w:cs="Arial"/>
                      <w:sz w:val="22"/>
                    </w:rPr>
                    <w:t>νση</w:t>
                  </w:r>
                  <w:proofErr w:type="spellEnd"/>
                  <w:r w:rsidRPr="00BE24D8">
                    <w:rPr>
                      <w:rFonts w:cs="Arial"/>
                      <w:sz w:val="22"/>
                    </w:rPr>
                    <w:t xml:space="preserve">: Μάρνη 22, 10433, Αθήνα                                                                       </w:t>
                  </w:r>
                </w:p>
                <w:p w:rsidR="00345B00" w:rsidRPr="00BE24D8" w:rsidRDefault="00345B00" w:rsidP="00345B00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sz w:val="22"/>
                    </w:rPr>
                    <w:t>Αριθμός τηλεφώνου.: 2105217318</w:t>
                  </w:r>
                  <w:r w:rsidRPr="00BE24D8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                                                        </w:t>
                  </w:r>
                  <w:r w:rsidRPr="00BE24D8">
                    <w:rPr>
                      <w:rFonts w:cs="Arial"/>
                      <w:sz w:val="22"/>
                    </w:rPr>
                    <w:t xml:space="preserve">                                                     </w:t>
                  </w:r>
                </w:p>
                <w:p w:rsidR="00345B00" w:rsidRPr="00BE24D8" w:rsidRDefault="00345B00" w:rsidP="00345B00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sz w:val="22"/>
                    </w:rPr>
                    <w:t>Αριθμός τηλεομοιότυπου: 2105217407</w:t>
                  </w:r>
                  <w:r w:rsidRPr="00BE24D8">
                    <w:rPr>
                      <w:rFonts w:cs="Arial"/>
                      <w:sz w:val="22"/>
                    </w:rPr>
                    <w:tab/>
                  </w:r>
                </w:p>
                <w:p w:rsidR="00345B00" w:rsidRPr="00BE24D8" w:rsidRDefault="00345B00" w:rsidP="00345B00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proofErr w:type="spellStart"/>
                  <w:r w:rsidRPr="00BE24D8">
                    <w:rPr>
                      <w:rFonts w:cs="Arial"/>
                      <w:sz w:val="22"/>
                    </w:rPr>
                    <w:t>Ηλ</w:t>
                  </w:r>
                  <w:proofErr w:type="spellEnd"/>
                  <w:r w:rsidRPr="00BE24D8">
                    <w:rPr>
                      <w:rFonts w:cs="Arial"/>
                      <w:sz w:val="22"/>
                    </w:rPr>
                    <w:t xml:space="preserve">. </w:t>
                  </w:r>
                  <w:proofErr w:type="spellStart"/>
                  <w:r w:rsidRPr="00BE24D8">
                    <w:rPr>
                      <w:rFonts w:cs="Arial"/>
                      <w:sz w:val="22"/>
                    </w:rPr>
                    <w:t>Ταχυδ</w:t>
                  </w:r>
                  <w:proofErr w:type="spellEnd"/>
                  <w:r w:rsidRPr="00BE24D8">
                    <w:rPr>
                      <w:rFonts w:cs="Arial"/>
                      <w:sz w:val="22"/>
                    </w:rPr>
                    <w:t xml:space="preserve">.: </w:t>
                  </w:r>
                  <w:r>
                    <w:rPr>
                      <w:rFonts w:cs="Arial"/>
                      <w:sz w:val="22"/>
                    </w:rPr>
                    <w:t>yy</w:t>
                  </w:r>
                  <w:r w:rsidRPr="00BE24D8">
                    <w:rPr>
                      <w:rFonts w:cs="Arial"/>
                      <w:sz w:val="22"/>
                    </w:rPr>
                    <w:t>-</w:t>
                  </w:r>
                  <w:r>
                    <w:rPr>
                      <w:rFonts w:cs="Arial"/>
                      <w:sz w:val="22"/>
                    </w:rPr>
                    <w:t>etaa</w:t>
                  </w:r>
                  <w:r w:rsidRPr="00BE24D8">
                    <w:rPr>
                      <w:rFonts w:cs="Arial"/>
                      <w:sz w:val="22"/>
                    </w:rPr>
                    <w:t>@</w:t>
                  </w:r>
                  <w:r>
                    <w:rPr>
                      <w:rFonts w:cs="Arial"/>
                      <w:sz w:val="22"/>
                    </w:rPr>
                    <w:t>tsmede</w:t>
                  </w:r>
                  <w:r w:rsidRPr="00BE24D8">
                    <w:rPr>
                      <w:rFonts w:cs="Arial"/>
                      <w:sz w:val="22"/>
                    </w:rPr>
                    <w:t>.</w:t>
                  </w:r>
                  <w:r>
                    <w:rPr>
                      <w:rFonts w:cs="Arial"/>
                      <w:sz w:val="22"/>
                    </w:rPr>
                    <w:t>gr</w:t>
                  </w:r>
                  <w:r w:rsidRPr="00BE24D8">
                    <w:rPr>
                      <w:rFonts w:cs="Arial"/>
                      <w:sz w:val="22"/>
                    </w:rPr>
                    <w:t xml:space="preserve">                                                             </w:t>
                  </w:r>
                </w:p>
                <w:p w:rsidR="00345B00" w:rsidRPr="007072D4" w:rsidRDefault="00345B00" w:rsidP="00345B00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 xml:space="preserve">Πληροφορίες: Γ. </w:t>
                  </w:r>
                  <w:proofErr w:type="spellStart"/>
                  <w:r>
                    <w:rPr>
                      <w:rFonts w:cs="Arial"/>
                      <w:sz w:val="22"/>
                    </w:rPr>
                    <w:t>Βαζίκας</w:t>
                  </w:r>
                  <w:proofErr w:type="spellEnd"/>
                </w:p>
                <w:p w:rsidR="00345B00" w:rsidRDefault="00345B00" w:rsidP="00345B00">
                  <w:pPr>
                    <w:spacing w:line="360" w:lineRule="auto"/>
                  </w:pPr>
                  <w:r>
                    <w:rPr>
                      <w:rFonts w:cs="Arial"/>
                      <w:sz w:val="22"/>
                    </w:rPr>
                    <w:t xml:space="preserve">                                                                                                             </w:t>
                  </w:r>
                </w:p>
              </w:txbxContent>
            </v:textbox>
            <w10:wrap type="square" anchorx="margin" anchory="margin"/>
          </v:shape>
        </w:pict>
      </w:r>
    </w:p>
    <w:p w:rsidR="00345B00" w:rsidRDefault="00345B00" w:rsidP="00345B00">
      <w:pPr>
        <w:ind w:left="360" w:firstLine="1080"/>
        <w:jc w:val="center"/>
        <w:rPr>
          <w:b/>
          <w:sz w:val="22"/>
          <w:szCs w:val="22"/>
          <w:u w:val="single"/>
        </w:rPr>
      </w:pPr>
    </w:p>
    <w:p w:rsidR="00345B00" w:rsidRDefault="00345B00" w:rsidP="00345B00">
      <w:pPr>
        <w:ind w:left="360" w:right="-1054" w:firstLine="1080"/>
        <w:jc w:val="center"/>
        <w:rPr>
          <w:b/>
          <w:sz w:val="22"/>
          <w:szCs w:val="22"/>
          <w:u w:val="single"/>
        </w:rPr>
      </w:pPr>
    </w:p>
    <w:p w:rsidR="00345B00" w:rsidRDefault="00345B00" w:rsidP="00345B00">
      <w:pPr>
        <w:ind w:left="360" w:firstLine="1080"/>
        <w:jc w:val="center"/>
        <w:rPr>
          <w:b/>
          <w:sz w:val="22"/>
          <w:szCs w:val="22"/>
          <w:u w:val="single"/>
        </w:rPr>
      </w:pPr>
    </w:p>
    <w:p w:rsidR="00345B00" w:rsidRDefault="00345B00" w:rsidP="00345B00">
      <w:pPr>
        <w:ind w:left="360" w:firstLine="1080"/>
        <w:jc w:val="center"/>
        <w:rPr>
          <w:b/>
          <w:sz w:val="22"/>
          <w:szCs w:val="22"/>
          <w:u w:val="single"/>
        </w:rPr>
      </w:pPr>
    </w:p>
    <w:p w:rsidR="00345B00" w:rsidRPr="008A77E5" w:rsidRDefault="00345B00" w:rsidP="00345B00">
      <w:pPr>
        <w:rPr>
          <w:rFonts w:ascii="Arial" w:hAnsi="Arial"/>
          <w:sz w:val="22"/>
          <w:szCs w:val="20"/>
          <w:lang w:val="en-US"/>
        </w:rPr>
      </w:pPr>
      <w:r w:rsidRPr="007072D4">
        <w:rPr>
          <w:rFonts w:ascii="Arial" w:hAnsi="Arial"/>
          <w:sz w:val="22"/>
          <w:szCs w:val="20"/>
        </w:rPr>
        <w:t xml:space="preserve">Αθήνα, </w:t>
      </w:r>
      <w:r>
        <w:rPr>
          <w:rFonts w:ascii="Arial" w:hAnsi="Arial"/>
          <w:sz w:val="22"/>
          <w:szCs w:val="20"/>
          <w:lang w:val="en-US"/>
        </w:rPr>
        <w:t>16-05-2011</w:t>
      </w:r>
    </w:p>
    <w:p w:rsidR="00345B00" w:rsidRPr="007072D4" w:rsidRDefault="00345B00" w:rsidP="00345B00">
      <w:pPr>
        <w:rPr>
          <w:rFonts w:ascii="Arial" w:hAnsi="Arial"/>
          <w:sz w:val="22"/>
          <w:szCs w:val="20"/>
        </w:rPr>
      </w:pPr>
      <w:r w:rsidRPr="007072D4">
        <w:rPr>
          <w:rFonts w:ascii="Arial" w:hAnsi="Arial"/>
          <w:sz w:val="22"/>
          <w:szCs w:val="20"/>
        </w:rPr>
        <w:t xml:space="preserve">Αρ. </w:t>
      </w:r>
      <w:proofErr w:type="spellStart"/>
      <w:r w:rsidRPr="007072D4">
        <w:rPr>
          <w:rFonts w:ascii="Arial" w:hAnsi="Arial"/>
          <w:sz w:val="22"/>
          <w:szCs w:val="20"/>
        </w:rPr>
        <w:t>Πρωτ</w:t>
      </w:r>
      <w:proofErr w:type="spellEnd"/>
      <w:r w:rsidRPr="007072D4">
        <w:rPr>
          <w:rFonts w:ascii="Arial" w:hAnsi="Arial"/>
          <w:sz w:val="22"/>
          <w:szCs w:val="20"/>
        </w:rPr>
        <w:t>.:</w:t>
      </w:r>
      <w:r w:rsidRPr="007072D4">
        <w:rPr>
          <w:rFonts w:ascii="Arial" w:hAnsi="Arial"/>
          <w:b/>
          <w:sz w:val="22"/>
          <w:szCs w:val="20"/>
        </w:rPr>
        <w:t xml:space="preserve">   </w:t>
      </w:r>
      <w:r>
        <w:rPr>
          <w:rFonts w:ascii="Arial" w:hAnsi="Arial"/>
          <w:b/>
          <w:sz w:val="22"/>
          <w:szCs w:val="20"/>
          <w:lang w:val="en-US"/>
        </w:rPr>
        <w:t>78503/6228/1</w:t>
      </w:r>
      <w:r w:rsidRPr="007072D4">
        <w:rPr>
          <w:rFonts w:ascii="Arial" w:hAnsi="Arial"/>
          <w:b/>
          <w:sz w:val="22"/>
          <w:szCs w:val="20"/>
        </w:rPr>
        <w:t xml:space="preserve">  </w:t>
      </w:r>
    </w:p>
    <w:p w:rsidR="00345B00" w:rsidRPr="007072D4" w:rsidRDefault="00345B00" w:rsidP="00345B00">
      <w:pPr>
        <w:overflowPunct w:val="0"/>
        <w:autoSpaceDE w:val="0"/>
        <w:autoSpaceDN w:val="0"/>
        <w:adjustRightInd w:val="0"/>
        <w:rPr>
          <w:rFonts w:ascii="Arial" w:hAnsi="Arial"/>
          <w:sz w:val="26"/>
          <w:szCs w:val="20"/>
        </w:rPr>
      </w:pPr>
    </w:p>
    <w:p w:rsidR="00345B00" w:rsidRPr="007072D4" w:rsidRDefault="00345B00" w:rsidP="00345B00">
      <w:pPr>
        <w:overflowPunct w:val="0"/>
        <w:autoSpaceDE w:val="0"/>
        <w:autoSpaceDN w:val="0"/>
        <w:adjustRightInd w:val="0"/>
        <w:rPr>
          <w:rFonts w:ascii="Arial" w:hAnsi="Arial"/>
          <w:sz w:val="26"/>
          <w:szCs w:val="20"/>
        </w:rPr>
      </w:pPr>
      <w:r w:rsidRPr="007072D4">
        <w:rPr>
          <w:rFonts w:ascii="Arial" w:hAnsi="Arial"/>
          <w:sz w:val="26"/>
          <w:szCs w:val="20"/>
        </w:rPr>
        <w:t xml:space="preserve"> </w:t>
      </w:r>
    </w:p>
    <w:p w:rsidR="00345B00" w:rsidRDefault="00345B00" w:rsidP="00345B00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  <w:u w:val="single"/>
          <w:lang w:val="en-US"/>
        </w:rPr>
      </w:pPr>
      <w:r>
        <w:rPr>
          <w:rFonts w:ascii="Arial" w:hAnsi="Arial"/>
          <w:b/>
          <w:sz w:val="22"/>
          <w:szCs w:val="22"/>
          <w:u w:val="single"/>
        </w:rPr>
        <w:t>Προς:</w:t>
      </w:r>
    </w:p>
    <w:p w:rsidR="00345B00" w:rsidRDefault="00345B00" w:rsidP="00345B00">
      <w:pPr>
        <w:numPr>
          <w:ilvl w:val="0"/>
          <w:numId w:val="2"/>
        </w:numPr>
        <w:spacing w:line="360" w:lineRule="auto"/>
        <w:ind w:right="-1054"/>
        <w:jc w:val="both"/>
        <w:rPr>
          <w:b/>
          <w:sz w:val="22"/>
        </w:rPr>
      </w:pPr>
      <w:r>
        <w:rPr>
          <w:b/>
          <w:sz w:val="22"/>
        </w:rPr>
        <w:t>Προέδρους των Δικηγορικών Συλλόγων Επαρχίας</w:t>
      </w:r>
    </w:p>
    <w:p w:rsidR="00345B00" w:rsidRDefault="00345B00" w:rsidP="00345B00">
      <w:pPr>
        <w:numPr>
          <w:ilvl w:val="0"/>
          <w:numId w:val="2"/>
        </w:numPr>
        <w:spacing w:line="360" w:lineRule="auto"/>
        <w:ind w:right="-1054"/>
        <w:jc w:val="both"/>
        <w:rPr>
          <w:b/>
          <w:sz w:val="22"/>
        </w:rPr>
      </w:pPr>
      <w:r>
        <w:rPr>
          <w:b/>
          <w:sz w:val="22"/>
        </w:rPr>
        <w:t>Πρόεδρο της Ομοσπονδίας Δικαστικών Επιμελητών Ελλάδος</w:t>
      </w:r>
    </w:p>
    <w:p w:rsidR="00345B00" w:rsidRDefault="00345B00" w:rsidP="00345B00">
      <w:pPr>
        <w:numPr>
          <w:ilvl w:val="0"/>
          <w:numId w:val="2"/>
        </w:numPr>
        <w:spacing w:line="360" w:lineRule="auto"/>
        <w:ind w:right="-1054"/>
        <w:jc w:val="both"/>
        <w:rPr>
          <w:b/>
          <w:sz w:val="22"/>
        </w:rPr>
      </w:pPr>
      <w:r>
        <w:rPr>
          <w:b/>
          <w:sz w:val="22"/>
        </w:rPr>
        <w:t>Προέδρους των Συλλόγων Δικαστικών Επιμελητών</w:t>
      </w:r>
    </w:p>
    <w:p w:rsidR="00345B00" w:rsidRPr="008A77E5" w:rsidRDefault="00345B00" w:rsidP="00345B00">
      <w:pPr>
        <w:ind w:right="-1054"/>
        <w:rPr>
          <w:rFonts w:ascii="Tahoma" w:hAnsi="Tahoma"/>
          <w:sz w:val="22"/>
          <w:lang w:val="en-US"/>
        </w:rPr>
      </w:pPr>
    </w:p>
    <w:p w:rsidR="00345B00" w:rsidRPr="008A77E5" w:rsidRDefault="00345B00" w:rsidP="00345B00">
      <w:pPr>
        <w:rPr>
          <w:b/>
          <w:sz w:val="22"/>
          <w:szCs w:val="22"/>
          <w:u w:val="single"/>
          <w:lang w:val="en-US"/>
        </w:rPr>
      </w:pPr>
    </w:p>
    <w:p w:rsidR="00345B00" w:rsidRDefault="00345B00" w:rsidP="00345B00">
      <w:pPr>
        <w:ind w:left="360" w:firstLine="1080"/>
        <w:jc w:val="center"/>
        <w:rPr>
          <w:b/>
          <w:sz w:val="22"/>
          <w:szCs w:val="22"/>
          <w:u w:val="single"/>
        </w:rPr>
      </w:pPr>
    </w:p>
    <w:p w:rsidR="00345B00" w:rsidRPr="00A6209D" w:rsidRDefault="00345B00" w:rsidP="00345B00">
      <w:pPr>
        <w:spacing w:line="360" w:lineRule="auto"/>
        <w:jc w:val="both"/>
        <w:rPr>
          <w:b/>
          <w:sz w:val="22"/>
          <w:szCs w:val="22"/>
        </w:rPr>
      </w:pPr>
      <w:r w:rsidRPr="007072D4">
        <w:rPr>
          <w:b/>
          <w:sz w:val="22"/>
          <w:szCs w:val="22"/>
        </w:rPr>
        <w:t xml:space="preserve">Θέμα: Δικαιολογητικά που απαιτούνται για την έγκριση </w:t>
      </w:r>
      <w:r>
        <w:rPr>
          <w:b/>
          <w:sz w:val="22"/>
          <w:szCs w:val="22"/>
        </w:rPr>
        <w:t xml:space="preserve">δαπάνης για </w:t>
      </w:r>
      <w:proofErr w:type="spellStart"/>
      <w:r>
        <w:rPr>
          <w:b/>
          <w:sz w:val="22"/>
          <w:szCs w:val="22"/>
        </w:rPr>
        <w:t>παρακλινικές</w:t>
      </w:r>
      <w:proofErr w:type="spellEnd"/>
      <w:r>
        <w:rPr>
          <w:b/>
          <w:sz w:val="22"/>
          <w:szCs w:val="22"/>
        </w:rPr>
        <w:t xml:space="preserve"> ή εργαστηριακές εξετάσεις</w:t>
      </w:r>
    </w:p>
    <w:p w:rsidR="00345B00" w:rsidRPr="00E5199A" w:rsidRDefault="00345B00" w:rsidP="00345B00">
      <w:pPr>
        <w:jc w:val="both"/>
        <w:rPr>
          <w:sz w:val="22"/>
          <w:szCs w:val="22"/>
        </w:rPr>
      </w:pPr>
      <w:r w:rsidRPr="00E5199A">
        <w:rPr>
          <w:sz w:val="22"/>
          <w:szCs w:val="22"/>
        </w:rPr>
        <w:t xml:space="preserve">Κάθε </w:t>
      </w:r>
      <w:proofErr w:type="spellStart"/>
      <w:r w:rsidRPr="00E5199A">
        <w:rPr>
          <w:sz w:val="22"/>
          <w:szCs w:val="22"/>
        </w:rPr>
        <w:t>παρακλινική</w:t>
      </w:r>
      <w:proofErr w:type="spellEnd"/>
      <w:r w:rsidRPr="00E5199A">
        <w:rPr>
          <w:sz w:val="22"/>
          <w:szCs w:val="22"/>
        </w:rPr>
        <w:t xml:space="preserve"> ή εργαστηριακή εξέταση για να εγκριθεί θα πρέπει </w:t>
      </w:r>
      <w:r w:rsidRPr="00E5199A">
        <w:rPr>
          <w:b/>
          <w:sz w:val="22"/>
          <w:szCs w:val="22"/>
          <w:u w:val="single"/>
        </w:rPr>
        <w:t xml:space="preserve">οπωσδήποτε: </w:t>
      </w:r>
      <w:r w:rsidRPr="00E5199A">
        <w:rPr>
          <w:sz w:val="22"/>
          <w:szCs w:val="22"/>
        </w:rPr>
        <w:t xml:space="preserve"> </w:t>
      </w:r>
    </w:p>
    <w:p w:rsidR="00345B00" w:rsidRPr="00E5199A" w:rsidRDefault="00345B00" w:rsidP="00345B00">
      <w:pPr>
        <w:jc w:val="both"/>
        <w:rPr>
          <w:sz w:val="22"/>
          <w:szCs w:val="22"/>
        </w:rPr>
      </w:pPr>
    </w:p>
    <w:p w:rsidR="00345B00" w:rsidRPr="00E5199A" w:rsidRDefault="00345B00" w:rsidP="00345B00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E5199A">
        <w:rPr>
          <w:sz w:val="22"/>
          <w:szCs w:val="22"/>
        </w:rPr>
        <w:t xml:space="preserve">Να αναγράφεται στο οικογενειακό βιβλιάριο υγειονομικής περίθαλψης (το μικρό χρώματος πορτοκαλί ) </w:t>
      </w:r>
      <w:r w:rsidRPr="00E5199A">
        <w:rPr>
          <w:b/>
          <w:sz w:val="22"/>
          <w:szCs w:val="22"/>
          <w:u w:val="single"/>
        </w:rPr>
        <w:t>ΑΝΕΞΑΡΤΗΤΑ</w:t>
      </w:r>
      <w:r w:rsidRPr="00E5199A">
        <w:rPr>
          <w:sz w:val="22"/>
          <w:szCs w:val="22"/>
        </w:rPr>
        <w:t xml:space="preserve">  από το εάν ο ιατρός </w:t>
      </w:r>
      <w:r w:rsidRPr="00E5199A">
        <w:rPr>
          <w:sz w:val="22"/>
          <w:szCs w:val="22"/>
          <w:u w:val="single"/>
        </w:rPr>
        <w:t>είναι ή όχι</w:t>
      </w:r>
      <w:r w:rsidRPr="00E5199A">
        <w:rPr>
          <w:sz w:val="22"/>
          <w:szCs w:val="22"/>
        </w:rPr>
        <w:t xml:space="preserve"> </w:t>
      </w:r>
      <w:r w:rsidRPr="00E5199A">
        <w:rPr>
          <w:sz w:val="22"/>
          <w:szCs w:val="22"/>
          <w:u w:val="single"/>
        </w:rPr>
        <w:t xml:space="preserve">συμβεβλημένος  </w:t>
      </w:r>
      <w:r w:rsidRPr="00E5199A">
        <w:rPr>
          <w:sz w:val="22"/>
          <w:szCs w:val="22"/>
        </w:rPr>
        <w:t>με το ΕΤΑΑ.</w:t>
      </w:r>
    </w:p>
    <w:p w:rsidR="00345B00" w:rsidRPr="00E5199A" w:rsidRDefault="00345B00" w:rsidP="00345B00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E5199A">
        <w:rPr>
          <w:sz w:val="22"/>
          <w:szCs w:val="22"/>
        </w:rPr>
        <w:t xml:space="preserve"> </w:t>
      </w:r>
      <w:r w:rsidRPr="00E5199A">
        <w:rPr>
          <w:b/>
          <w:sz w:val="22"/>
          <w:szCs w:val="22"/>
          <w:u w:val="single"/>
        </w:rPr>
        <w:t>ΟΛΑ</w:t>
      </w:r>
      <w:r w:rsidRPr="00E5199A">
        <w:rPr>
          <w:sz w:val="22"/>
          <w:szCs w:val="22"/>
        </w:rPr>
        <w:t xml:space="preserve"> τα πεδία της εντολής να είναι συμπληρωμένα με το </w:t>
      </w:r>
      <w:r w:rsidRPr="00E5199A">
        <w:rPr>
          <w:b/>
          <w:sz w:val="22"/>
          <w:szCs w:val="22"/>
          <w:u w:val="single"/>
        </w:rPr>
        <w:t>ΙΔΙΟ</w:t>
      </w:r>
      <w:r w:rsidRPr="00E5199A">
        <w:rPr>
          <w:sz w:val="22"/>
          <w:szCs w:val="22"/>
        </w:rPr>
        <w:t xml:space="preserve"> στυλό και τον </w:t>
      </w:r>
      <w:r w:rsidRPr="00E5199A">
        <w:rPr>
          <w:b/>
          <w:sz w:val="22"/>
          <w:szCs w:val="22"/>
          <w:u w:val="single"/>
        </w:rPr>
        <w:t xml:space="preserve">ΙΔΙΟ </w:t>
      </w:r>
      <w:r w:rsidRPr="00E5199A">
        <w:rPr>
          <w:sz w:val="22"/>
          <w:szCs w:val="22"/>
        </w:rPr>
        <w:t xml:space="preserve">γραφικό χαρακτήρα. </w:t>
      </w:r>
    </w:p>
    <w:p w:rsidR="00345B00" w:rsidRPr="00E5199A" w:rsidRDefault="00345B00" w:rsidP="00345B00">
      <w:pPr>
        <w:numPr>
          <w:ilvl w:val="0"/>
          <w:numId w:val="1"/>
        </w:numPr>
        <w:jc w:val="both"/>
        <w:rPr>
          <w:sz w:val="22"/>
          <w:szCs w:val="22"/>
        </w:rPr>
      </w:pPr>
      <w:r w:rsidRPr="00E5199A">
        <w:rPr>
          <w:sz w:val="22"/>
          <w:szCs w:val="22"/>
        </w:rPr>
        <w:t xml:space="preserve">Να αναγράφεται το ΑΜΚΑ του </w:t>
      </w:r>
      <w:r w:rsidRPr="00E5199A">
        <w:rPr>
          <w:b/>
          <w:sz w:val="22"/>
          <w:szCs w:val="22"/>
        </w:rPr>
        <w:t>ασφαλισμένου</w:t>
      </w:r>
      <w:r w:rsidRPr="00E5199A">
        <w:rPr>
          <w:sz w:val="22"/>
          <w:szCs w:val="22"/>
        </w:rPr>
        <w:t xml:space="preserve"> και το ΑΜΚΑ του </w:t>
      </w:r>
      <w:r w:rsidRPr="00E5199A">
        <w:rPr>
          <w:b/>
          <w:sz w:val="22"/>
          <w:szCs w:val="22"/>
        </w:rPr>
        <w:t>ιατρού</w:t>
      </w:r>
      <w:r w:rsidRPr="00E5199A">
        <w:rPr>
          <w:sz w:val="22"/>
          <w:szCs w:val="22"/>
        </w:rPr>
        <w:t xml:space="preserve"> στο παραπεμπτικό των ιατρικών και </w:t>
      </w:r>
      <w:proofErr w:type="spellStart"/>
      <w:r w:rsidRPr="00E5199A">
        <w:rPr>
          <w:sz w:val="22"/>
          <w:szCs w:val="22"/>
        </w:rPr>
        <w:t>παρακλινικών</w:t>
      </w:r>
      <w:proofErr w:type="spellEnd"/>
      <w:r w:rsidRPr="00E5199A">
        <w:rPr>
          <w:sz w:val="22"/>
          <w:szCs w:val="22"/>
        </w:rPr>
        <w:t xml:space="preserve"> εξετάσεων.</w:t>
      </w:r>
    </w:p>
    <w:p w:rsidR="00345B00" w:rsidRPr="00E5199A" w:rsidRDefault="00345B00" w:rsidP="00345B00">
      <w:pPr>
        <w:numPr>
          <w:ilvl w:val="0"/>
          <w:numId w:val="1"/>
        </w:numPr>
        <w:jc w:val="both"/>
        <w:rPr>
          <w:sz w:val="22"/>
          <w:szCs w:val="22"/>
        </w:rPr>
      </w:pPr>
      <w:r w:rsidRPr="00E5199A">
        <w:rPr>
          <w:sz w:val="22"/>
          <w:szCs w:val="22"/>
        </w:rPr>
        <w:t xml:space="preserve">Να φέρει </w:t>
      </w:r>
      <w:r w:rsidRPr="00E5199A">
        <w:rPr>
          <w:b/>
          <w:sz w:val="22"/>
          <w:szCs w:val="22"/>
        </w:rPr>
        <w:t>σφραγίδα</w:t>
      </w:r>
      <w:r w:rsidRPr="00E5199A">
        <w:rPr>
          <w:sz w:val="22"/>
          <w:szCs w:val="22"/>
        </w:rPr>
        <w:t xml:space="preserve"> </w:t>
      </w:r>
      <w:r w:rsidRPr="00E5199A">
        <w:rPr>
          <w:b/>
          <w:sz w:val="22"/>
          <w:szCs w:val="22"/>
        </w:rPr>
        <w:t>και υπογραφή</w:t>
      </w:r>
      <w:r w:rsidRPr="00E5199A">
        <w:rPr>
          <w:sz w:val="22"/>
          <w:szCs w:val="22"/>
        </w:rPr>
        <w:t xml:space="preserve"> του αρμόδιου ιατρού ο οποίος να δικαιούται βάση της ειδικότητάς του να παραγγείλει την/τις συγκεκριμένη/ες εξέταση/εις.</w:t>
      </w:r>
    </w:p>
    <w:p w:rsidR="00345B00" w:rsidRPr="00E5199A" w:rsidRDefault="00345B00" w:rsidP="00345B00">
      <w:pPr>
        <w:numPr>
          <w:ilvl w:val="0"/>
          <w:numId w:val="1"/>
        </w:numPr>
        <w:jc w:val="both"/>
        <w:rPr>
          <w:sz w:val="22"/>
          <w:szCs w:val="22"/>
        </w:rPr>
      </w:pPr>
      <w:r w:rsidRPr="00E5199A">
        <w:rPr>
          <w:sz w:val="22"/>
          <w:szCs w:val="22"/>
        </w:rPr>
        <w:t xml:space="preserve">Να αναγράφεται </w:t>
      </w:r>
      <w:r w:rsidRPr="00E5199A">
        <w:rPr>
          <w:b/>
          <w:sz w:val="22"/>
          <w:szCs w:val="22"/>
          <w:u w:val="single"/>
        </w:rPr>
        <w:t>ευκρινώς</w:t>
      </w:r>
      <w:r w:rsidRPr="00E5199A">
        <w:rPr>
          <w:sz w:val="22"/>
          <w:szCs w:val="22"/>
        </w:rPr>
        <w:t xml:space="preserve"> η </w:t>
      </w:r>
      <w:r w:rsidRPr="00E5199A">
        <w:rPr>
          <w:b/>
          <w:sz w:val="22"/>
          <w:szCs w:val="22"/>
        </w:rPr>
        <w:t>ΔΙΑΓΝΩΣΗ</w:t>
      </w:r>
      <w:r w:rsidRPr="00E5199A">
        <w:rPr>
          <w:sz w:val="22"/>
          <w:szCs w:val="22"/>
        </w:rPr>
        <w:t xml:space="preserve"> βάση της οποίας ζητείται η συγκεκριμένη εξέταση ακόμα και όταν πρόκειται για εξετάσεις οι οποίες γίνονται προληπτικά (π.χ. Διάγνωση :Ετήσιος προληπτικός έλεγχος  -Αιτουμένη εξέταση : Μαστογραφία ).</w:t>
      </w:r>
    </w:p>
    <w:p w:rsidR="00345B00" w:rsidRPr="00E5199A" w:rsidRDefault="00345B00" w:rsidP="00345B00">
      <w:pPr>
        <w:numPr>
          <w:ilvl w:val="0"/>
          <w:numId w:val="1"/>
        </w:numPr>
        <w:jc w:val="both"/>
        <w:rPr>
          <w:sz w:val="22"/>
          <w:szCs w:val="22"/>
        </w:rPr>
      </w:pPr>
      <w:r w:rsidRPr="00E5199A">
        <w:rPr>
          <w:sz w:val="22"/>
          <w:szCs w:val="22"/>
        </w:rPr>
        <w:t xml:space="preserve">Να αναγράφεται </w:t>
      </w:r>
      <w:r w:rsidRPr="00E5199A">
        <w:rPr>
          <w:b/>
          <w:sz w:val="22"/>
          <w:szCs w:val="22"/>
          <w:u w:val="single"/>
        </w:rPr>
        <w:t xml:space="preserve">ευκρινώς </w:t>
      </w:r>
      <w:r w:rsidRPr="00E5199A">
        <w:rPr>
          <w:sz w:val="22"/>
          <w:szCs w:val="22"/>
        </w:rPr>
        <w:t xml:space="preserve">η </w:t>
      </w:r>
      <w:r w:rsidRPr="00E5199A">
        <w:rPr>
          <w:b/>
          <w:sz w:val="22"/>
          <w:szCs w:val="22"/>
        </w:rPr>
        <w:t>ημερομηνία</w:t>
      </w:r>
      <w:r w:rsidRPr="00E5199A">
        <w:rPr>
          <w:sz w:val="22"/>
          <w:szCs w:val="22"/>
        </w:rPr>
        <w:t xml:space="preserve"> και το </w:t>
      </w:r>
      <w:r w:rsidRPr="00E5199A">
        <w:rPr>
          <w:b/>
          <w:sz w:val="22"/>
          <w:szCs w:val="22"/>
        </w:rPr>
        <w:t>ονοματεπώνυμο</w:t>
      </w:r>
      <w:r w:rsidRPr="00E5199A">
        <w:rPr>
          <w:sz w:val="22"/>
          <w:szCs w:val="22"/>
        </w:rPr>
        <w:t xml:space="preserve"> του ασφαλισμένου, ο οποίος να έχει προσέλθει για την έγκριση – θεώρηση της συγκεκριμένης </w:t>
      </w:r>
      <w:proofErr w:type="spellStart"/>
      <w:r w:rsidRPr="00E5199A">
        <w:rPr>
          <w:sz w:val="22"/>
          <w:szCs w:val="22"/>
        </w:rPr>
        <w:t>παρακλινικής</w:t>
      </w:r>
      <w:proofErr w:type="spellEnd"/>
      <w:r w:rsidRPr="00E5199A">
        <w:rPr>
          <w:sz w:val="22"/>
          <w:szCs w:val="22"/>
        </w:rPr>
        <w:t xml:space="preserve"> εξέτασης  ΕΝΤΟΣ 7 ΕΡΓΑΣΙΜΩΝ ΗΜΕΡΩΝ από την ημερομηνία του εντολέα ιατρού. </w:t>
      </w:r>
    </w:p>
    <w:p w:rsidR="00345B00" w:rsidRPr="00E5199A" w:rsidRDefault="00345B00" w:rsidP="00345B00">
      <w:pPr>
        <w:numPr>
          <w:ilvl w:val="0"/>
          <w:numId w:val="1"/>
        </w:numPr>
        <w:jc w:val="both"/>
        <w:rPr>
          <w:sz w:val="22"/>
          <w:szCs w:val="22"/>
        </w:rPr>
      </w:pPr>
      <w:r w:rsidRPr="00E5199A">
        <w:rPr>
          <w:sz w:val="22"/>
          <w:szCs w:val="22"/>
        </w:rPr>
        <w:t xml:space="preserve">Σας ενημερώνουμε ότι για συγκεκριμένες </w:t>
      </w:r>
      <w:proofErr w:type="spellStart"/>
      <w:r w:rsidRPr="00E5199A">
        <w:rPr>
          <w:sz w:val="22"/>
          <w:szCs w:val="22"/>
        </w:rPr>
        <w:t>παρακλινικές</w:t>
      </w:r>
      <w:proofErr w:type="spellEnd"/>
      <w:r w:rsidRPr="00E5199A">
        <w:rPr>
          <w:sz w:val="22"/>
          <w:szCs w:val="22"/>
        </w:rPr>
        <w:t xml:space="preserve"> εξετάσεις υψηλού κόστους  (π.χ. μαγνητικές τομογραφίες) απαιτείται </w:t>
      </w:r>
      <w:r w:rsidRPr="00E5199A">
        <w:rPr>
          <w:b/>
          <w:sz w:val="22"/>
          <w:szCs w:val="22"/>
        </w:rPr>
        <w:t>συμπληρωματική πρωτότυπη ΙΑΤΡΙΚΗ ΓΝΩΜΑΤΕΥΣΗ</w:t>
      </w:r>
      <w:r w:rsidRPr="00E5199A">
        <w:rPr>
          <w:sz w:val="22"/>
          <w:szCs w:val="22"/>
        </w:rPr>
        <w:t xml:space="preserve"> του </w:t>
      </w:r>
      <w:proofErr w:type="spellStart"/>
      <w:r w:rsidRPr="00E5199A">
        <w:rPr>
          <w:sz w:val="22"/>
          <w:szCs w:val="22"/>
        </w:rPr>
        <w:t>παραπέμποντος</w:t>
      </w:r>
      <w:proofErr w:type="spellEnd"/>
      <w:r w:rsidRPr="00E5199A">
        <w:rPr>
          <w:sz w:val="22"/>
          <w:szCs w:val="22"/>
        </w:rPr>
        <w:t xml:space="preserve">  ιατρού που να εξηγεί αναλυτικά τον λόγο για τον οποίο ενδείκνυται και ζητείται η συγκεκριμένη εξέταση και ΟΠΩΣΔΗΠΟΤΕ και </w:t>
      </w:r>
      <w:r w:rsidRPr="00E5199A">
        <w:rPr>
          <w:b/>
          <w:sz w:val="22"/>
          <w:szCs w:val="22"/>
          <w:u w:val="single"/>
        </w:rPr>
        <w:t>ΠΡΟΕΓΚΡΙΣΗ</w:t>
      </w:r>
      <w:r w:rsidRPr="00E5199A">
        <w:rPr>
          <w:sz w:val="22"/>
          <w:szCs w:val="22"/>
        </w:rPr>
        <w:t xml:space="preserve"> .</w:t>
      </w:r>
    </w:p>
    <w:p w:rsidR="00345B00" w:rsidRPr="00E5199A" w:rsidRDefault="00345B00" w:rsidP="00345B00">
      <w:pPr>
        <w:numPr>
          <w:ilvl w:val="0"/>
          <w:numId w:val="1"/>
        </w:numPr>
        <w:jc w:val="both"/>
        <w:rPr>
          <w:sz w:val="22"/>
          <w:szCs w:val="22"/>
        </w:rPr>
      </w:pPr>
      <w:r w:rsidRPr="00E5199A">
        <w:rPr>
          <w:sz w:val="22"/>
          <w:szCs w:val="22"/>
        </w:rPr>
        <w:t xml:space="preserve">Κάθε διόρθωση που γίνεται πρέπει να είναι σφραγισμένη και υπογεγραμμένη από το θεράποντα ιατρό.  </w:t>
      </w:r>
    </w:p>
    <w:p w:rsidR="00345B00" w:rsidRPr="00E5199A" w:rsidRDefault="00345B00" w:rsidP="00345B00">
      <w:pPr>
        <w:numPr>
          <w:ilvl w:val="0"/>
          <w:numId w:val="1"/>
        </w:numPr>
        <w:jc w:val="both"/>
        <w:rPr>
          <w:sz w:val="22"/>
          <w:szCs w:val="22"/>
        </w:rPr>
      </w:pPr>
      <w:r w:rsidRPr="00E5199A">
        <w:rPr>
          <w:sz w:val="22"/>
          <w:szCs w:val="22"/>
        </w:rPr>
        <w:t xml:space="preserve">Κάθε </w:t>
      </w:r>
      <w:proofErr w:type="spellStart"/>
      <w:r w:rsidRPr="00E5199A">
        <w:rPr>
          <w:sz w:val="22"/>
          <w:szCs w:val="22"/>
        </w:rPr>
        <w:t>παρακλινική</w:t>
      </w:r>
      <w:proofErr w:type="spellEnd"/>
      <w:r w:rsidRPr="00E5199A">
        <w:rPr>
          <w:sz w:val="22"/>
          <w:szCs w:val="22"/>
        </w:rPr>
        <w:t xml:space="preserve"> εξέταση, γνωμάτευση ή απόδειξη που προέρχεται από </w:t>
      </w:r>
      <w:r w:rsidRPr="00E5199A">
        <w:rPr>
          <w:b/>
          <w:sz w:val="22"/>
          <w:szCs w:val="22"/>
        </w:rPr>
        <w:t>Κρατικό Νοσοκομείο</w:t>
      </w:r>
      <w:r w:rsidRPr="00E5199A">
        <w:rPr>
          <w:sz w:val="22"/>
          <w:szCs w:val="22"/>
        </w:rPr>
        <w:t xml:space="preserve"> </w:t>
      </w:r>
      <w:r w:rsidRPr="00E5199A">
        <w:rPr>
          <w:b/>
          <w:sz w:val="22"/>
          <w:szCs w:val="22"/>
          <w:u w:val="single"/>
        </w:rPr>
        <w:t>ΠΡΕΠΕΙ</w:t>
      </w:r>
      <w:r w:rsidRPr="00E5199A">
        <w:rPr>
          <w:sz w:val="22"/>
          <w:szCs w:val="22"/>
        </w:rPr>
        <w:t xml:space="preserve"> να φέρει και την </w:t>
      </w:r>
      <w:r w:rsidRPr="00E5199A">
        <w:rPr>
          <w:b/>
          <w:sz w:val="22"/>
          <w:szCs w:val="22"/>
        </w:rPr>
        <w:t>στρογγυλή σφραγίδα</w:t>
      </w:r>
      <w:r w:rsidRPr="00E5199A">
        <w:rPr>
          <w:sz w:val="22"/>
          <w:szCs w:val="22"/>
        </w:rPr>
        <w:t xml:space="preserve"> του νοσοκομείου.  </w:t>
      </w:r>
    </w:p>
    <w:p w:rsidR="00345B00" w:rsidRDefault="00345B00" w:rsidP="00345B00">
      <w:pPr>
        <w:rPr>
          <w:b/>
          <w:sz w:val="22"/>
          <w:szCs w:val="22"/>
        </w:rPr>
      </w:pPr>
    </w:p>
    <w:p w:rsidR="00345B00" w:rsidRPr="00E5199A" w:rsidRDefault="00345B00" w:rsidP="00345B0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Pr="00E5199A">
        <w:rPr>
          <w:sz w:val="22"/>
          <w:szCs w:val="22"/>
        </w:rPr>
        <w:t xml:space="preserve">Ο Διευθυντής Υγειονομικού         </w:t>
      </w:r>
    </w:p>
    <w:p w:rsidR="00345B00" w:rsidRDefault="00345B00" w:rsidP="00345B00">
      <w:pPr>
        <w:ind w:left="360"/>
        <w:rPr>
          <w:sz w:val="22"/>
          <w:szCs w:val="22"/>
        </w:rPr>
      </w:pPr>
      <w:r w:rsidRPr="00E5199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                           </w:t>
      </w:r>
    </w:p>
    <w:p w:rsidR="003F6C2C" w:rsidRPr="00345B00" w:rsidRDefault="00345B00" w:rsidP="00345B00">
      <w:pPr>
        <w:ind w:left="4680" w:firstLine="360"/>
        <w:rPr>
          <w:sz w:val="22"/>
          <w:szCs w:val="22"/>
        </w:rPr>
      </w:pPr>
      <w:proofErr w:type="spellStart"/>
      <w:r>
        <w:rPr>
          <w:sz w:val="22"/>
          <w:szCs w:val="22"/>
        </w:rPr>
        <w:t>Ρ</w:t>
      </w:r>
      <w:r w:rsidRPr="00E5199A">
        <w:rPr>
          <w:sz w:val="22"/>
          <w:szCs w:val="22"/>
        </w:rPr>
        <w:t>ηγάτος</w:t>
      </w:r>
      <w:proofErr w:type="spellEnd"/>
      <w:r w:rsidRPr="00E5199A">
        <w:rPr>
          <w:sz w:val="22"/>
          <w:szCs w:val="22"/>
        </w:rPr>
        <w:t xml:space="preserve"> Θεοφάνης             </w:t>
      </w:r>
      <w:r>
        <w:rPr>
          <w:sz w:val="22"/>
          <w:szCs w:val="22"/>
        </w:rPr>
        <w:t xml:space="preserve">     </w:t>
      </w:r>
    </w:p>
    <w:sectPr w:rsidR="003F6C2C" w:rsidRPr="00345B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D0A57"/>
    <w:multiLevelType w:val="hybridMultilevel"/>
    <w:tmpl w:val="C186B9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0613A4"/>
    <w:multiLevelType w:val="hybridMultilevel"/>
    <w:tmpl w:val="3DA43216"/>
    <w:lvl w:ilvl="0" w:tplc="426210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B00"/>
    <w:rsid w:val="00345B00"/>
    <w:rsid w:val="003F6C2C"/>
    <w:rsid w:val="0070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5B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5B0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</dc:creator>
  <cp:keywords/>
  <dc:description/>
  <cp:lastModifiedBy>IZABEL</cp:lastModifiedBy>
  <cp:revision>1</cp:revision>
  <dcterms:created xsi:type="dcterms:W3CDTF">2013-02-14T13:47:00Z</dcterms:created>
  <dcterms:modified xsi:type="dcterms:W3CDTF">2013-02-14T13:48:00Z</dcterms:modified>
</cp:coreProperties>
</file>